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u w:val="single"/>
          <w:lang w:val="en-US"/>
        </w:rPr>
      </w:pP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MINUTES OF </w:t>
      </w:r>
      <w:r w:rsidR="004874EA">
        <w:rPr>
          <w:rFonts w:ascii="Arial" w:hAnsi="Arial" w:cs="Arial"/>
          <w:b/>
          <w:bCs/>
          <w:kern w:val="28"/>
          <w:u w:val="single"/>
          <w:lang w:val="en-US"/>
        </w:rPr>
        <w:t>THE</w:t>
      </w:r>
      <w:r w:rsidR="004E1F03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MEETING OF BAWTRY TOWN C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OUNCIL HELD IN THE NEW HALL ON </w:t>
      </w:r>
      <w:r w:rsidR="0063686E" w:rsidRPr="006316D4">
        <w:rPr>
          <w:rFonts w:ascii="Arial" w:hAnsi="Arial" w:cs="Arial"/>
          <w:b/>
          <w:bCs/>
          <w:kern w:val="28"/>
          <w:u w:val="single"/>
          <w:lang w:val="en-US"/>
        </w:rPr>
        <w:t>TU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>ESDAY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3A4D80">
        <w:rPr>
          <w:rFonts w:ascii="Arial" w:hAnsi="Arial" w:cs="Arial"/>
          <w:b/>
          <w:bCs/>
          <w:kern w:val="28"/>
          <w:u w:val="single"/>
          <w:lang w:val="en-US"/>
        </w:rPr>
        <w:t>24</w:t>
      </w:r>
      <w:r w:rsidR="004C4C56" w:rsidRPr="004C4C56">
        <w:rPr>
          <w:rFonts w:ascii="Arial" w:hAnsi="Arial" w:cs="Arial"/>
          <w:b/>
          <w:bCs/>
          <w:kern w:val="28"/>
          <w:u w:val="single"/>
          <w:vertAlign w:val="superscript"/>
          <w:lang w:val="en-US"/>
        </w:rPr>
        <w:t>th</w:t>
      </w:r>
      <w:r w:rsidR="004C4C56">
        <w:rPr>
          <w:rFonts w:ascii="Arial" w:hAnsi="Arial" w:cs="Arial"/>
          <w:b/>
          <w:bCs/>
          <w:kern w:val="28"/>
          <w:u w:val="single"/>
          <w:lang w:val="en-US"/>
        </w:rPr>
        <w:t xml:space="preserve"> JANUARY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201</w:t>
      </w:r>
      <w:r w:rsidR="004C4C56">
        <w:rPr>
          <w:rFonts w:ascii="Arial" w:hAnsi="Arial" w:cs="Arial"/>
          <w:b/>
          <w:bCs/>
          <w:kern w:val="28"/>
          <w:u w:val="single"/>
          <w:lang w:val="en-US"/>
        </w:rPr>
        <w:t>7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AT 7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.</w:t>
      </w:r>
      <w:r w:rsidR="00DE7F6F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PM</w:t>
      </w:r>
    </w:p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795660" w:rsidRDefault="00FC21B5" w:rsidP="00795660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P</w:t>
      </w:r>
      <w:r w:rsidR="006316D4"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resent</w:t>
      </w: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847CC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        </w:t>
      </w:r>
      <w:r w:rsidR="004874EA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llrs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: 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C22C64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Young,</w:t>
      </w:r>
      <w:r w:rsidR="00E36897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D. Cartwright,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G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Scott, G Budgen</w:t>
      </w:r>
      <w:r w:rsidR="000541AA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 A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D0020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C</w:t>
      </w:r>
      <w:r w:rsidR="002C4E7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laypole</w:t>
      </w:r>
      <w:r w:rsidR="004C4C5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 A Cropley,</w:t>
      </w:r>
      <w:r w:rsid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7174A0" w:rsidRPr="007174A0" w:rsidRDefault="004C4C56" w:rsidP="00795660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P. Holland</w:t>
      </w:r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; D. Kirkham</w:t>
      </w:r>
      <w:r w:rsidR="0079566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956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 </w:t>
      </w:r>
      <w:proofErr w:type="spellStart"/>
      <w:r w:rsidR="00795660">
        <w:rPr>
          <w:rFonts w:ascii="Arial" w:hAnsi="Arial" w:cs="Arial"/>
          <w:bCs/>
          <w:kern w:val="28"/>
          <w:sz w:val="22"/>
          <w:szCs w:val="22"/>
          <w:lang w:val="en-US"/>
        </w:rPr>
        <w:t>Lukey</w:t>
      </w:r>
      <w:proofErr w:type="spellEnd"/>
      <w:r w:rsidR="008E3108">
        <w:rPr>
          <w:rFonts w:ascii="Arial" w:hAnsi="Arial" w:cs="Arial"/>
          <w:bCs/>
          <w:kern w:val="28"/>
          <w:sz w:val="22"/>
          <w:szCs w:val="22"/>
          <w:lang w:val="en-US"/>
        </w:rPr>
        <w:t>; A.West.</w:t>
      </w:r>
      <w:bookmarkStart w:id="0" w:name="_GoBack"/>
      <w:bookmarkEnd w:id="0"/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780EEB" w:rsidRPr="004874EA" w:rsidRDefault="00FC21B5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Cs/>
          <w:kern w:val="28"/>
          <w:sz w:val="22"/>
          <w:szCs w:val="22"/>
          <w:lang w:val="en-US"/>
        </w:rPr>
        <w:tab/>
      </w:r>
      <w:r w:rsidR="00847CC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          </w:t>
      </w:r>
      <w:r w:rsidR="00C22C64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Mrs.</w:t>
      </w:r>
      <w:r w:rsidR="0088013C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 Harrison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 </w:t>
      </w:r>
      <w:r w:rsidR="0085596A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Clerk</w:t>
      </w:r>
    </w:p>
    <w:p w:rsidR="0085596A" w:rsidRPr="00CA393E" w:rsidRDefault="0085596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47CC4" w:rsidRDefault="006316D4" w:rsidP="0031410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</w:t>
      </w:r>
      <w:r w:rsidR="004874EA"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ttendance</w:t>
      </w:r>
      <w:r w:rsidR="00FC21B5" w:rsidRPr="00D00200">
        <w:rPr>
          <w:rFonts w:ascii="Arial" w:hAnsi="Arial" w:cs="Arial"/>
          <w:bCs/>
          <w:color w:val="FF0000"/>
          <w:kern w:val="28"/>
          <w:sz w:val="22"/>
          <w:szCs w:val="22"/>
          <w:lang w:val="en-US"/>
        </w:rPr>
        <w:t>:</w:t>
      </w:r>
      <w:r w:rsidR="00FC21B5" w:rsidRPr="00D00200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314107" w:rsidRPr="00D00200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B66447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>2</w:t>
      </w:r>
      <w:r w:rsidR="00E403CD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80EEB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>m</w:t>
      </w:r>
      <w:r w:rsidR="00FC21B5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>ember</w:t>
      </w:r>
      <w:r w:rsidR="00780EEB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FC21B5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of the public</w:t>
      </w:r>
      <w:r w:rsidR="00E548DA" w:rsidRPr="007956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2F140E" w:rsidRDefault="002F140E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</w:p>
    <w:p w:rsidR="0034633D" w:rsidRDefault="0034633D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34633D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Public Discussion Period </w:t>
      </w:r>
    </w:p>
    <w:p w:rsidR="00B66447" w:rsidRPr="00B66447" w:rsidRDefault="00B66447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B6644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Matters raised included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cemetery safety issues</w:t>
      </w:r>
      <w:r w:rsidR="007956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and car parking trial costs.</w:t>
      </w:r>
    </w:p>
    <w:p w:rsidR="00C667A9" w:rsidRPr="00C667A9" w:rsidRDefault="00C667A9" w:rsidP="00C667A9">
      <w:pPr>
        <w:pStyle w:val="ListParagraph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kern w:val="28"/>
          <w:lang w:val="en-US"/>
        </w:rPr>
      </w:pPr>
    </w:p>
    <w:p w:rsidR="005E3A0A" w:rsidRPr="006316D4" w:rsidRDefault="001C2B53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u w:val="single"/>
          <w:lang w:val="en-US"/>
        </w:rPr>
      </w:pPr>
      <w:r w:rsidRPr="001C2B53">
        <w:rPr>
          <w:rFonts w:ascii="Arial" w:hAnsi="Arial" w:cs="Arial"/>
          <w:b/>
          <w:bCs/>
          <w:kern w:val="28"/>
          <w:lang w:val="en-US"/>
        </w:rPr>
        <w:t>16/17/</w:t>
      </w:r>
      <w:r w:rsidR="004C4C56">
        <w:rPr>
          <w:rFonts w:ascii="Arial" w:hAnsi="Arial" w:cs="Arial"/>
          <w:b/>
          <w:bCs/>
          <w:kern w:val="28"/>
          <w:lang w:val="en-US"/>
        </w:rPr>
        <w:t>2</w:t>
      </w:r>
      <w:r w:rsidR="00F0419D">
        <w:rPr>
          <w:rFonts w:ascii="Arial" w:hAnsi="Arial" w:cs="Arial"/>
          <w:b/>
          <w:bCs/>
          <w:kern w:val="28"/>
          <w:lang w:val="en-US"/>
        </w:rPr>
        <w:t>41</w:t>
      </w:r>
      <w:r w:rsidR="004C4C56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Apologies and Approve Reasons for Absence</w:t>
      </w:r>
    </w:p>
    <w:p w:rsidR="007D2F92" w:rsidRDefault="00F0419D" w:rsidP="00B6644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J. Linsley (other commitment)</w:t>
      </w:r>
      <w:r w:rsidR="00B66447">
        <w:rPr>
          <w:rFonts w:ascii="Arial" w:hAnsi="Arial" w:cs="Arial"/>
          <w:bCs/>
          <w:kern w:val="28"/>
          <w:lang w:val="en-US"/>
        </w:rPr>
        <w:t>, S. Womack (away), R Dickenson (</w:t>
      </w:r>
      <w:r w:rsidR="00795660">
        <w:rPr>
          <w:rFonts w:ascii="Arial" w:hAnsi="Arial" w:cs="Arial"/>
          <w:bCs/>
          <w:kern w:val="28"/>
          <w:lang w:val="en-US"/>
        </w:rPr>
        <w:t>o</w:t>
      </w:r>
      <w:r w:rsidR="00B66447">
        <w:rPr>
          <w:rFonts w:ascii="Arial" w:hAnsi="Arial" w:cs="Arial"/>
          <w:bCs/>
          <w:kern w:val="28"/>
          <w:lang w:val="en-US"/>
        </w:rPr>
        <w:t>ther commitment)</w:t>
      </w:r>
    </w:p>
    <w:p w:rsidR="00495FC2" w:rsidRPr="007D2F92" w:rsidRDefault="00495FC2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6316D4" w:rsidRDefault="006316D4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16/17/</w:t>
      </w:r>
      <w:r w:rsidR="004C4C56">
        <w:rPr>
          <w:rFonts w:ascii="Arial" w:hAnsi="Arial" w:cs="Arial"/>
          <w:b/>
          <w:bCs/>
          <w:kern w:val="28"/>
          <w:lang w:val="en-US"/>
        </w:rPr>
        <w:t>2</w:t>
      </w:r>
      <w:r w:rsidR="00F0419D">
        <w:rPr>
          <w:rFonts w:ascii="Arial" w:hAnsi="Arial" w:cs="Arial"/>
          <w:b/>
          <w:bCs/>
          <w:kern w:val="28"/>
          <w:lang w:val="en-US"/>
        </w:rPr>
        <w:t>42</w:t>
      </w:r>
      <w:r w:rsidR="005E3A0A" w:rsidRPr="006316D4">
        <w:rPr>
          <w:rFonts w:ascii="Arial" w:hAnsi="Arial" w:cs="Arial"/>
          <w:b/>
          <w:bCs/>
          <w:kern w:val="28"/>
          <w:lang w:val="en-US"/>
        </w:rPr>
        <w:tab/>
      </w:r>
      <w:r w:rsidRPr="006316D4">
        <w:rPr>
          <w:rFonts w:ascii="Arial" w:hAnsi="Arial" w:cs="Arial"/>
          <w:bCs/>
          <w:kern w:val="28"/>
          <w:u w:val="single"/>
          <w:lang w:val="en-US"/>
        </w:rPr>
        <w:t>Receive Declarations of Interest (other than standing interests</w:t>
      </w:r>
      <w:r>
        <w:rPr>
          <w:rFonts w:ascii="Arial" w:hAnsi="Arial" w:cs="Arial"/>
          <w:b/>
          <w:bCs/>
          <w:kern w:val="28"/>
          <w:lang w:val="en-US"/>
        </w:rPr>
        <w:t>).</w:t>
      </w:r>
    </w:p>
    <w:p w:rsidR="00C14582" w:rsidRDefault="00F0419D" w:rsidP="008C004C">
      <w:pPr>
        <w:pStyle w:val="ListParagraph"/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None</w:t>
      </w:r>
    </w:p>
    <w:p w:rsidR="00F0419D" w:rsidRPr="008C004C" w:rsidRDefault="00F0419D" w:rsidP="008C004C">
      <w:pPr>
        <w:pStyle w:val="ListParagraph"/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</w:p>
    <w:p w:rsidR="00F0419D" w:rsidRDefault="00E30B4A" w:rsidP="00F0419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16/17/</w:t>
      </w:r>
      <w:r w:rsidR="004C4C56">
        <w:rPr>
          <w:rFonts w:ascii="Arial" w:hAnsi="Arial" w:cs="Arial"/>
          <w:b/>
          <w:bCs/>
          <w:kern w:val="28"/>
          <w:lang w:val="en-US"/>
        </w:rPr>
        <w:t>2</w:t>
      </w:r>
      <w:r w:rsidR="00F0419D">
        <w:rPr>
          <w:rFonts w:ascii="Arial" w:hAnsi="Arial" w:cs="Arial"/>
          <w:b/>
          <w:bCs/>
          <w:kern w:val="28"/>
          <w:lang w:val="en-US"/>
        </w:rPr>
        <w:t>43</w:t>
      </w:r>
      <w:r w:rsidR="00F0419D">
        <w:rPr>
          <w:rFonts w:ascii="Arial" w:hAnsi="Arial" w:cs="Arial"/>
          <w:b/>
          <w:bCs/>
          <w:kern w:val="28"/>
          <w:lang w:val="en-US"/>
        </w:rPr>
        <w:tab/>
      </w:r>
      <w:r w:rsidR="00F0419D" w:rsidRPr="00F0419D">
        <w:rPr>
          <w:rFonts w:ascii="Arial" w:hAnsi="Arial" w:cs="Arial"/>
          <w:bCs/>
          <w:kern w:val="28"/>
          <w:u w:val="single"/>
          <w:lang w:val="en-US"/>
        </w:rPr>
        <w:t>Audit Monitoring Report</w:t>
      </w:r>
      <w:r w:rsidR="00F0419D">
        <w:rPr>
          <w:rFonts w:ascii="Arial" w:hAnsi="Arial" w:cs="Arial"/>
          <w:b/>
          <w:bCs/>
          <w:kern w:val="28"/>
          <w:lang w:val="en-US"/>
        </w:rPr>
        <w:tab/>
        <w:t xml:space="preserve"> </w:t>
      </w:r>
    </w:p>
    <w:p w:rsidR="00DA6E6C" w:rsidRDefault="00F0419D" w:rsidP="00F0419D">
      <w:pPr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Members reviewed the audit monitoring report provided by Cllr Cartwright from April-September</w:t>
      </w:r>
    </w:p>
    <w:p w:rsidR="00F0419D" w:rsidRDefault="00F0419D" w:rsidP="00F0419D">
      <w:pPr>
        <w:jc w:val="both"/>
        <w:rPr>
          <w:rFonts w:ascii="Arial" w:hAnsi="Arial" w:cs="Arial"/>
          <w:bCs/>
          <w:kern w:val="28"/>
          <w:lang w:val="en-US"/>
        </w:rPr>
      </w:pPr>
    </w:p>
    <w:p w:rsidR="00F0419D" w:rsidRDefault="00F0419D" w:rsidP="00F0419D">
      <w:pPr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F0419D">
        <w:rPr>
          <w:rFonts w:ascii="Arial" w:hAnsi="Arial" w:cs="Arial"/>
          <w:b/>
          <w:bCs/>
          <w:kern w:val="28"/>
          <w:lang w:val="en-US"/>
        </w:rPr>
        <w:t>16/17/244</w:t>
      </w:r>
      <w:r>
        <w:rPr>
          <w:rFonts w:ascii="Arial" w:hAnsi="Arial" w:cs="Arial"/>
          <w:bCs/>
          <w:kern w:val="28"/>
          <w:lang w:val="en-US"/>
        </w:rPr>
        <w:tab/>
      </w:r>
      <w:r w:rsidRPr="00F0419D">
        <w:rPr>
          <w:rFonts w:ascii="Arial" w:hAnsi="Arial" w:cs="Arial"/>
          <w:bCs/>
          <w:kern w:val="28"/>
          <w:u w:val="single"/>
          <w:lang w:val="en-US"/>
        </w:rPr>
        <w:t>Internal Audit Review</w:t>
      </w:r>
    </w:p>
    <w:p w:rsidR="00035B15" w:rsidRDefault="00035B15" w:rsidP="00035B15">
      <w:pPr>
        <w:pStyle w:val="DefaultText"/>
        <w:jc w:val="both"/>
        <w:rPr>
          <w:rFonts w:ascii="Arial" w:hAnsi="Arial" w:cs="Arial"/>
        </w:rPr>
      </w:pPr>
      <w:r w:rsidRPr="00035B15">
        <w:rPr>
          <w:rFonts w:ascii="Arial" w:hAnsi="Arial" w:cs="Arial"/>
          <w:bCs/>
          <w:kern w:val="28"/>
        </w:rPr>
        <w:tab/>
      </w:r>
      <w:r w:rsidRPr="00035B15">
        <w:rPr>
          <w:rFonts w:ascii="Arial" w:hAnsi="Arial" w:cs="Arial"/>
          <w:bCs/>
          <w:kern w:val="28"/>
        </w:rPr>
        <w:tab/>
      </w:r>
      <w:r w:rsidR="000541AA" w:rsidRPr="007367C9">
        <w:rPr>
          <w:rFonts w:ascii="Arial" w:hAnsi="Arial" w:cs="Arial"/>
        </w:rPr>
        <w:t>Consideration was</w:t>
      </w:r>
      <w:r w:rsidRPr="007367C9">
        <w:rPr>
          <w:rFonts w:ascii="Arial" w:hAnsi="Arial" w:cs="Arial"/>
        </w:rPr>
        <w:t xml:space="preserve"> given to the following Regulations:</w:t>
      </w:r>
      <w:r w:rsidRPr="007367C9">
        <w:rPr>
          <w:rFonts w:ascii="Arial" w:hAnsi="Arial" w:cs="Arial"/>
        </w:rPr>
        <w:tab/>
      </w:r>
      <w:r w:rsidRPr="007367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035B15" w:rsidRDefault="00035B15" w:rsidP="00035B15">
      <w:pPr>
        <w:pStyle w:val="DefaultText"/>
        <w:ind w:left="1440"/>
        <w:jc w:val="both"/>
        <w:rPr>
          <w:rFonts w:ascii="Arial" w:hAnsi="Arial" w:cs="Arial"/>
        </w:rPr>
      </w:pPr>
      <w:r w:rsidRPr="007367C9">
        <w:rPr>
          <w:rFonts w:ascii="Arial" w:hAnsi="Arial" w:cs="Arial"/>
          <w:u w:val="single"/>
        </w:rPr>
        <w:t>Regulation 4</w:t>
      </w:r>
      <w:r>
        <w:rPr>
          <w:rFonts w:ascii="Arial" w:hAnsi="Arial" w:cs="Arial"/>
        </w:rPr>
        <w:t>: Requires the findings of the review of the system of internal control to be considered by a committee of the relevant body, or by members of the body meeting as a whole.</w:t>
      </w:r>
    </w:p>
    <w:p w:rsidR="00D11E72" w:rsidRDefault="00D11E72" w:rsidP="00035B15">
      <w:pPr>
        <w:pStyle w:val="DefaultText"/>
        <w:ind w:left="1440"/>
        <w:jc w:val="both"/>
        <w:rPr>
          <w:rFonts w:ascii="Arial" w:hAnsi="Arial" w:cs="Arial"/>
        </w:rPr>
      </w:pPr>
    </w:p>
    <w:p w:rsidR="00035B15" w:rsidRDefault="00035B15" w:rsidP="00035B15">
      <w:pPr>
        <w:pStyle w:val="DefaultTex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963DA">
        <w:rPr>
          <w:rFonts w:ascii="Arial" w:hAnsi="Arial" w:cs="Arial"/>
        </w:rPr>
        <w:t xml:space="preserve">hat following consideration of the review of the system of internal control </w:t>
      </w:r>
      <w:r>
        <w:rPr>
          <w:rFonts w:ascii="Arial" w:hAnsi="Arial" w:cs="Arial"/>
        </w:rPr>
        <w:t xml:space="preserve">the Council noted </w:t>
      </w:r>
      <w:r w:rsidRPr="002963DA">
        <w:rPr>
          <w:rFonts w:ascii="Arial" w:hAnsi="Arial" w:cs="Arial"/>
        </w:rPr>
        <w:t xml:space="preserve">that there </w:t>
      </w:r>
      <w:r>
        <w:rPr>
          <w:rFonts w:ascii="Arial" w:hAnsi="Arial" w:cs="Arial"/>
        </w:rPr>
        <w:t>were</w:t>
      </w:r>
      <w:r w:rsidRPr="002963DA">
        <w:rPr>
          <w:rFonts w:ascii="Arial" w:hAnsi="Arial" w:cs="Arial"/>
        </w:rPr>
        <w:t xml:space="preserve"> no outstanding matters that require</w:t>
      </w:r>
      <w:r>
        <w:rPr>
          <w:rFonts w:ascii="Arial" w:hAnsi="Arial" w:cs="Arial"/>
        </w:rPr>
        <w:t xml:space="preserve">d </w:t>
      </w:r>
      <w:r w:rsidR="008E3108">
        <w:rPr>
          <w:rFonts w:ascii="Arial" w:hAnsi="Arial" w:cs="Arial"/>
        </w:rPr>
        <w:t xml:space="preserve">immediate </w:t>
      </w:r>
      <w:r>
        <w:rPr>
          <w:rFonts w:ascii="Arial" w:hAnsi="Arial" w:cs="Arial"/>
        </w:rPr>
        <w:t>attention.</w:t>
      </w:r>
      <w:r w:rsidR="00123BAA">
        <w:rPr>
          <w:rFonts w:ascii="Arial" w:hAnsi="Arial" w:cs="Arial"/>
        </w:rPr>
        <w:t xml:space="preserve"> </w:t>
      </w:r>
      <w:r w:rsidR="008E3108">
        <w:rPr>
          <w:rFonts w:ascii="Arial" w:hAnsi="Arial" w:cs="Arial"/>
        </w:rPr>
        <w:t>The</w:t>
      </w:r>
      <w:r w:rsidR="00A3480A">
        <w:rPr>
          <w:rFonts w:ascii="Arial" w:hAnsi="Arial" w:cs="Arial"/>
        </w:rPr>
        <w:t xml:space="preserve"> Council risk assessment would </w:t>
      </w:r>
      <w:r w:rsidR="00123BAA">
        <w:rPr>
          <w:rFonts w:ascii="Arial" w:hAnsi="Arial" w:cs="Arial"/>
        </w:rPr>
        <w:t xml:space="preserve">however </w:t>
      </w:r>
      <w:r w:rsidR="00A3480A">
        <w:rPr>
          <w:rFonts w:ascii="Arial" w:hAnsi="Arial" w:cs="Arial"/>
        </w:rPr>
        <w:t xml:space="preserve">be reviewed and Cllr Cartwright would continue to undertake internal reviews during the year </w:t>
      </w:r>
    </w:p>
    <w:p w:rsidR="00035B15" w:rsidRDefault="00035B15" w:rsidP="00035B15">
      <w:pPr>
        <w:pStyle w:val="DefaultText"/>
        <w:ind w:left="1440"/>
        <w:jc w:val="both"/>
        <w:rPr>
          <w:rFonts w:ascii="Arial" w:hAnsi="Arial" w:cs="Arial"/>
        </w:rPr>
      </w:pPr>
    </w:p>
    <w:p w:rsidR="00035B15" w:rsidRDefault="00035B15" w:rsidP="00035B15">
      <w:pPr>
        <w:pStyle w:val="DefaultText"/>
        <w:ind w:left="1440"/>
        <w:jc w:val="both"/>
        <w:rPr>
          <w:rFonts w:ascii="Arial" w:hAnsi="Arial" w:cs="Arial"/>
        </w:rPr>
      </w:pPr>
      <w:r w:rsidRPr="007367C9">
        <w:rPr>
          <w:rFonts w:ascii="Arial" w:hAnsi="Arial" w:cs="Arial"/>
          <w:u w:val="single"/>
        </w:rPr>
        <w:t>Regulation 6:</w:t>
      </w:r>
      <w:r>
        <w:rPr>
          <w:rFonts w:ascii="Arial" w:hAnsi="Arial" w:cs="Arial"/>
        </w:rPr>
        <w:t xml:space="preserve"> Requires bodies to review the effectiveness of the system of internal audit once a year, and for the findings of the review to be considered by a committee of the body, or by the body as a whole, as part of the consideration of the system of internal control referred to in Regulation 4. </w:t>
      </w:r>
    </w:p>
    <w:p w:rsidR="00D11E72" w:rsidRDefault="00D11E72" w:rsidP="00035B15">
      <w:pPr>
        <w:pStyle w:val="DefaultText"/>
        <w:ind w:left="1440"/>
        <w:jc w:val="both"/>
        <w:rPr>
          <w:rFonts w:ascii="Arial" w:hAnsi="Arial" w:cs="Arial"/>
        </w:rPr>
      </w:pPr>
    </w:p>
    <w:p w:rsidR="00035B15" w:rsidRDefault="00035B15" w:rsidP="00035B15">
      <w:pPr>
        <w:pStyle w:val="DefaultText"/>
        <w:ind w:left="1440"/>
        <w:jc w:val="both"/>
        <w:rPr>
          <w:rFonts w:ascii="Arial" w:hAnsi="Arial" w:cs="Arial"/>
        </w:rPr>
      </w:pPr>
      <w:r w:rsidRPr="00035B15">
        <w:rPr>
          <w:rFonts w:ascii="Arial" w:hAnsi="Arial" w:cs="Arial"/>
          <w:b/>
        </w:rPr>
        <w:t>Resolved</w:t>
      </w:r>
      <w:r>
        <w:rPr>
          <w:rFonts w:ascii="Arial" w:hAnsi="Arial" w:cs="Arial"/>
        </w:rPr>
        <w:t xml:space="preserve">: That the current internal auditor </w:t>
      </w:r>
      <w:r w:rsidR="00D11E72">
        <w:rPr>
          <w:rFonts w:ascii="Arial" w:hAnsi="Arial" w:cs="Arial"/>
        </w:rPr>
        <w:t>was independent and suita</w:t>
      </w:r>
      <w:r w:rsidR="00DB5648">
        <w:rPr>
          <w:rFonts w:ascii="Arial" w:hAnsi="Arial" w:cs="Arial"/>
        </w:rPr>
        <w:t>b</w:t>
      </w:r>
      <w:r w:rsidR="00D11E72">
        <w:rPr>
          <w:rFonts w:ascii="Arial" w:hAnsi="Arial" w:cs="Arial"/>
        </w:rPr>
        <w:t xml:space="preserve">ly qualified </w:t>
      </w:r>
      <w:r w:rsidR="00DB5648">
        <w:rPr>
          <w:rFonts w:ascii="Arial" w:hAnsi="Arial" w:cs="Arial"/>
        </w:rPr>
        <w:t xml:space="preserve">and therefore </w:t>
      </w:r>
      <w:r>
        <w:rPr>
          <w:rFonts w:ascii="Arial" w:hAnsi="Arial" w:cs="Arial"/>
        </w:rPr>
        <w:t>be appointed for another year. (2016-17 audit)</w:t>
      </w:r>
      <w:r w:rsidR="00123BAA">
        <w:rPr>
          <w:rFonts w:ascii="Arial" w:hAnsi="Arial" w:cs="Arial"/>
        </w:rPr>
        <w:t>.</w:t>
      </w:r>
    </w:p>
    <w:p w:rsidR="00F0419D" w:rsidRPr="00035B15" w:rsidRDefault="00F0419D" w:rsidP="00F0419D">
      <w:pPr>
        <w:jc w:val="both"/>
        <w:rPr>
          <w:rFonts w:ascii="Arial" w:hAnsi="Arial" w:cs="Arial"/>
          <w:bCs/>
          <w:kern w:val="28"/>
          <w:lang w:val="en-US"/>
        </w:rPr>
      </w:pPr>
    </w:p>
    <w:p w:rsidR="00F0419D" w:rsidRPr="00F0419D" w:rsidRDefault="00F0419D" w:rsidP="00F0419D">
      <w:pPr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F0419D">
        <w:rPr>
          <w:rFonts w:ascii="Arial" w:hAnsi="Arial" w:cs="Arial"/>
          <w:b/>
          <w:bCs/>
          <w:kern w:val="28"/>
          <w:lang w:val="en-US"/>
        </w:rPr>
        <w:t>16/17/245</w:t>
      </w:r>
      <w:r w:rsidRPr="00F0419D">
        <w:rPr>
          <w:rFonts w:ascii="Arial" w:hAnsi="Arial" w:cs="Arial"/>
          <w:b/>
          <w:bCs/>
          <w:kern w:val="28"/>
          <w:lang w:val="en-US"/>
        </w:rPr>
        <w:tab/>
      </w:r>
      <w:r w:rsidRPr="00F0419D">
        <w:rPr>
          <w:rFonts w:ascii="Arial" w:hAnsi="Arial" w:cs="Arial"/>
          <w:bCs/>
          <w:kern w:val="28"/>
          <w:u w:val="single"/>
          <w:lang w:val="en-US"/>
        </w:rPr>
        <w:t xml:space="preserve">Consider </w:t>
      </w:r>
      <w:r>
        <w:rPr>
          <w:rFonts w:ascii="Arial" w:hAnsi="Arial" w:cs="Arial"/>
          <w:bCs/>
          <w:kern w:val="28"/>
          <w:u w:val="single"/>
          <w:lang w:val="en-US"/>
        </w:rPr>
        <w:t xml:space="preserve">Revenue </w:t>
      </w:r>
      <w:r w:rsidRPr="00F0419D">
        <w:rPr>
          <w:rFonts w:ascii="Arial" w:hAnsi="Arial" w:cs="Arial"/>
          <w:bCs/>
          <w:kern w:val="28"/>
          <w:u w:val="single"/>
          <w:lang w:val="en-US"/>
        </w:rPr>
        <w:t>Budget for 2017-18 and set the Precept</w:t>
      </w:r>
    </w:p>
    <w:p w:rsidR="00123BAA" w:rsidRDefault="00035B15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  <w:r w:rsidRPr="00220EC8">
        <w:rPr>
          <w:rFonts w:ascii="Arial" w:hAnsi="Arial" w:cs="Arial"/>
        </w:rPr>
        <w:t xml:space="preserve">The Clerk </w:t>
      </w:r>
      <w:r>
        <w:rPr>
          <w:rFonts w:ascii="Arial" w:hAnsi="Arial" w:cs="Arial"/>
        </w:rPr>
        <w:t>provided m</w:t>
      </w:r>
      <w:r w:rsidRPr="00220EC8">
        <w:rPr>
          <w:rFonts w:ascii="Arial" w:hAnsi="Arial" w:cs="Arial"/>
        </w:rPr>
        <w:t xml:space="preserve">embers with a preliminary set of </w:t>
      </w:r>
      <w:r w:rsidR="006822F2">
        <w:rPr>
          <w:rFonts w:ascii="Arial" w:hAnsi="Arial" w:cs="Arial"/>
        </w:rPr>
        <w:t>b</w:t>
      </w:r>
      <w:r w:rsidRPr="00220EC8">
        <w:rPr>
          <w:rFonts w:ascii="Arial" w:hAnsi="Arial" w:cs="Arial"/>
        </w:rPr>
        <w:t>udget proposals</w:t>
      </w:r>
      <w:r>
        <w:rPr>
          <w:rFonts w:ascii="Arial" w:hAnsi="Arial" w:cs="Arial"/>
        </w:rPr>
        <w:t xml:space="preserve"> and her </w:t>
      </w:r>
      <w:r w:rsidR="006822F2">
        <w:rPr>
          <w:rFonts w:ascii="Arial" w:hAnsi="Arial" w:cs="Arial"/>
        </w:rPr>
        <w:t>r</w:t>
      </w:r>
      <w:r>
        <w:rPr>
          <w:rFonts w:ascii="Arial" w:hAnsi="Arial" w:cs="Arial"/>
        </w:rPr>
        <w:t>eport</w:t>
      </w:r>
      <w:r w:rsidRPr="00220EC8">
        <w:rPr>
          <w:rFonts w:ascii="Arial" w:hAnsi="Arial" w:cs="Arial"/>
        </w:rPr>
        <w:t xml:space="preserve">. </w:t>
      </w:r>
    </w:p>
    <w:p w:rsidR="00035B15" w:rsidRDefault="008E3108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Members d</w:t>
      </w:r>
      <w:r w:rsidR="00A44491">
        <w:rPr>
          <w:rFonts w:ascii="Arial" w:hAnsi="Arial" w:cs="Arial"/>
        </w:rPr>
        <w:t>iscussed contractual costs</w:t>
      </w:r>
      <w:r w:rsidR="00DA29DB">
        <w:rPr>
          <w:rFonts w:ascii="Arial" w:hAnsi="Arial" w:cs="Arial"/>
        </w:rPr>
        <w:t>, the timing of BARS contributions and</w:t>
      </w:r>
      <w:r w:rsidR="00A44491">
        <w:rPr>
          <w:rFonts w:ascii="Arial" w:hAnsi="Arial" w:cs="Arial"/>
        </w:rPr>
        <w:t xml:space="preserve"> the need for a feasibility study</w:t>
      </w:r>
      <w:r w:rsidR="00DA29DB">
        <w:rPr>
          <w:rFonts w:ascii="Arial" w:hAnsi="Arial" w:cs="Arial"/>
        </w:rPr>
        <w:t>.</w:t>
      </w:r>
      <w:r w:rsidR="00A44491">
        <w:rPr>
          <w:rFonts w:ascii="Arial" w:hAnsi="Arial" w:cs="Arial"/>
        </w:rPr>
        <w:t xml:space="preserve"> </w:t>
      </w:r>
      <w:r w:rsidR="00035B15" w:rsidRPr="00220EC8">
        <w:rPr>
          <w:rFonts w:ascii="Arial" w:hAnsi="Arial" w:cs="Arial"/>
        </w:rPr>
        <w:t xml:space="preserve"> In assessing the level of precept, </w:t>
      </w:r>
      <w:r w:rsidR="00035B15">
        <w:rPr>
          <w:rFonts w:ascii="Arial" w:hAnsi="Arial" w:cs="Arial"/>
        </w:rPr>
        <w:t>m</w:t>
      </w:r>
      <w:r w:rsidR="00035B15" w:rsidRPr="00220EC8">
        <w:rPr>
          <w:rFonts w:ascii="Arial" w:hAnsi="Arial" w:cs="Arial"/>
        </w:rPr>
        <w:t xml:space="preserve">embers </w:t>
      </w:r>
      <w:r w:rsidR="00DA29DB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considered </w:t>
      </w:r>
      <w:r w:rsidR="00035B15">
        <w:rPr>
          <w:rFonts w:ascii="Arial" w:hAnsi="Arial" w:cs="Arial"/>
        </w:rPr>
        <w:t xml:space="preserve">existing revenue </w:t>
      </w:r>
      <w:r w:rsidR="00035B15" w:rsidRPr="00220EC8">
        <w:rPr>
          <w:rFonts w:ascii="Arial" w:hAnsi="Arial" w:cs="Arial"/>
        </w:rPr>
        <w:t>balances</w:t>
      </w:r>
      <w:r w:rsidR="00035B15">
        <w:rPr>
          <w:rFonts w:ascii="Arial" w:hAnsi="Arial" w:cs="Arial"/>
        </w:rPr>
        <w:t>, the potential financial impact of reduced parking fees and costs generally.</w:t>
      </w:r>
      <w:r w:rsidR="006822F2">
        <w:rPr>
          <w:rFonts w:ascii="Arial" w:hAnsi="Arial" w:cs="Arial"/>
        </w:rPr>
        <w:t xml:space="preserve"> The nature of future projects and improvements were </w:t>
      </w:r>
      <w:r>
        <w:rPr>
          <w:rFonts w:ascii="Arial" w:hAnsi="Arial" w:cs="Arial"/>
        </w:rPr>
        <w:t xml:space="preserve">also </w:t>
      </w:r>
      <w:r w:rsidR="006822F2">
        <w:rPr>
          <w:rFonts w:ascii="Arial" w:hAnsi="Arial" w:cs="Arial"/>
        </w:rPr>
        <w:t>discussed</w:t>
      </w:r>
      <w:r>
        <w:rPr>
          <w:rFonts w:ascii="Arial" w:hAnsi="Arial" w:cs="Arial"/>
        </w:rPr>
        <w:t xml:space="preserve"> together with t</w:t>
      </w:r>
      <w:r w:rsidR="00035B15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impact </w:t>
      </w:r>
      <w:r w:rsidR="00035B15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any</w:t>
      </w:r>
      <w:r w:rsidR="00035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future </w:t>
      </w:r>
      <w:r w:rsidR="00035B15">
        <w:rPr>
          <w:rFonts w:ascii="Arial" w:hAnsi="Arial" w:cs="Arial"/>
        </w:rPr>
        <w:t xml:space="preserve">application of referendum principles. </w:t>
      </w:r>
    </w:p>
    <w:p w:rsidR="008E3108" w:rsidRDefault="008E3108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</w:p>
    <w:p w:rsidR="006822F2" w:rsidRDefault="006822F2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Members voted on a proposal that the precept should</w:t>
      </w:r>
      <w:r w:rsidR="008E3108">
        <w:rPr>
          <w:rFonts w:ascii="Arial" w:hAnsi="Arial" w:cs="Arial"/>
        </w:rPr>
        <w:t xml:space="preserve"> not be increased</w:t>
      </w:r>
      <w:r>
        <w:rPr>
          <w:rFonts w:ascii="Arial" w:hAnsi="Arial" w:cs="Arial"/>
        </w:rPr>
        <w:t>.</w:t>
      </w:r>
    </w:p>
    <w:p w:rsidR="006822F2" w:rsidRDefault="006822F2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spellStart"/>
      <w:r w:rsidR="008E3108">
        <w:rPr>
          <w:rFonts w:ascii="Arial" w:hAnsi="Arial" w:cs="Arial"/>
        </w:rPr>
        <w:t>C</w:t>
      </w:r>
      <w:r>
        <w:rPr>
          <w:rFonts w:ascii="Arial" w:hAnsi="Arial" w:cs="Arial"/>
        </w:rPr>
        <w:t>ouncillors</w:t>
      </w:r>
      <w:proofErr w:type="spellEnd"/>
      <w:r>
        <w:rPr>
          <w:rFonts w:ascii="Arial" w:hAnsi="Arial" w:cs="Arial"/>
        </w:rPr>
        <w:t xml:space="preserve"> in support (Cllr Cartwright, Claypole, Scott &amp; Lukey)</w:t>
      </w:r>
      <w:r w:rsidR="00563E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 against. </w:t>
      </w:r>
    </w:p>
    <w:p w:rsidR="006822F2" w:rsidRDefault="006822F2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</w:p>
    <w:p w:rsidR="00563E66" w:rsidRDefault="000541AA" w:rsidP="00563E66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</w:pPr>
      <w:r>
        <w:rPr>
          <w:rFonts w:ascii="Arial" w:hAnsi="Arial" w:cs="Arial"/>
        </w:rPr>
        <w:t>Further v</w:t>
      </w:r>
      <w:r w:rsidR="00563E66">
        <w:rPr>
          <w:rFonts w:ascii="Arial" w:hAnsi="Arial" w:cs="Arial"/>
        </w:rPr>
        <w:t xml:space="preserve">otes on </w:t>
      </w:r>
      <w:r>
        <w:rPr>
          <w:rFonts w:ascii="Arial" w:hAnsi="Arial" w:cs="Arial"/>
        </w:rPr>
        <w:t xml:space="preserve">proposals </w:t>
      </w:r>
      <w:r w:rsidR="008E3108">
        <w:rPr>
          <w:rFonts w:ascii="Arial" w:hAnsi="Arial" w:cs="Arial"/>
        </w:rPr>
        <w:t xml:space="preserve">to increase </w:t>
      </w:r>
      <w:r>
        <w:rPr>
          <w:rFonts w:ascii="Arial" w:hAnsi="Arial" w:cs="Arial"/>
        </w:rPr>
        <w:t xml:space="preserve">the precept </w:t>
      </w:r>
      <w:r w:rsidR="00563E66">
        <w:rPr>
          <w:rFonts w:ascii="Arial" w:hAnsi="Arial" w:cs="Arial"/>
        </w:rPr>
        <w:t>by 20% and 15% were defeated. Members therefo</w:t>
      </w:r>
      <w:r>
        <w:rPr>
          <w:rFonts w:ascii="Arial" w:hAnsi="Arial" w:cs="Arial"/>
        </w:rPr>
        <w:t>r</w:t>
      </w:r>
      <w:r w:rsidR="00563E66">
        <w:rPr>
          <w:rFonts w:ascii="Arial" w:hAnsi="Arial" w:cs="Arial"/>
        </w:rPr>
        <w:t>e voted on</w:t>
      </w:r>
      <w:r w:rsidR="008E3108">
        <w:rPr>
          <w:rFonts w:ascii="Arial" w:hAnsi="Arial" w:cs="Arial"/>
        </w:rPr>
        <w:t xml:space="preserve"> a</w:t>
      </w:r>
      <w:r w:rsidR="00563E66">
        <w:rPr>
          <w:rFonts w:ascii="Arial" w:hAnsi="Arial" w:cs="Arial"/>
        </w:rPr>
        <w:t xml:space="preserve"> proposal to increase the precept by 10%.</w:t>
      </w:r>
    </w:p>
    <w:p w:rsidR="00035B15" w:rsidRDefault="00035B15" w:rsidP="00563E66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  <w:color w:val="auto"/>
        </w:rPr>
      </w:pPr>
      <w:r w:rsidRPr="000B644F">
        <w:rPr>
          <w:rFonts w:ascii="Arial" w:hAnsi="Arial" w:cs="Arial"/>
          <w:b/>
        </w:rPr>
        <w:t>R</w:t>
      </w:r>
      <w:r w:rsidR="00563E66">
        <w:rPr>
          <w:rFonts w:ascii="Arial" w:hAnsi="Arial" w:cs="Arial"/>
          <w:b/>
        </w:rPr>
        <w:t>esolved</w:t>
      </w:r>
      <w:r w:rsidRPr="000B644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E26A9A">
        <w:rPr>
          <w:rFonts w:ascii="Arial" w:hAnsi="Arial" w:cs="Arial"/>
        </w:rPr>
        <w:t>That the precept for 201</w:t>
      </w:r>
      <w:r>
        <w:rPr>
          <w:rFonts w:ascii="Arial" w:hAnsi="Arial" w:cs="Arial"/>
        </w:rPr>
        <w:t>7</w:t>
      </w:r>
      <w:r w:rsidRPr="00E26A9A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8 </w:t>
      </w:r>
      <w:r w:rsidRPr="00E26A9A">
        <w:rPr>
          <w:rFonts w:ascii="Arial" w:hAnsi="Arial" w:cs="Arial"/>
        </w:rPr>
        <w:t xml:space="preserve">be set </w:t>
      </w:r>
      <w:r w:rsidRPr="00361C99">
        <w:rPr>
          <w:rFonts w:ascii="Arial" w:hAnsi="Arial" w:cs="Arial"/>
          <w:color w:val="auto"/>
        </w:rPr>
        <w:t xml:space="preserve">at </w:t>
      </w:r>
      <w:r w:rsidRPr="00D419D1">
        <w:rPr>
          <w:rFonts w:ascii="Arial" w:hAnsi="Arial" w:cs="Arial"/>
          <w:color w:val="auto"/>
        </w:rPr>
        <w:t>£</w:t>
      </w:r>
      <w:r w:rsidR="00563E66">
        <w:rPr>
          <w:rFonts w:ascii="Arial" w:hAnsi="Arial" w:cs="Arial"/>
          <w:color w:val="auto"/>
        </w:rPr>
        <w:t>27,061.00 excluding the council tax support grant</w:t>
      </w:r>
      <w:r>
        <w:rPr>
          <w:rFonts w:ascii="Arial" w:hAnsi="Arial" w:cs="Arial"/>
          <w:color w:val="auto"/>
        </w:rPr>
        <w:t>.</w:t>
      </w:r>
      <w:r w:rsidRPr="00D419D1">
        <w:rPr>
          <w:rFonts w:ascii="Arial" w:hAnsi="Arial" w:cs="Arial"/>
          <w:color w:val="auto"/>
        </w:rPr>
        <w:t xml:space="preserve"> </w:t>
      </w:r>
      <w:r w:rsidR="00563E66">
        <w:rPr>
          <w:rFonts w:ascii="Arial" w:hAnsi="Arial" w:cs="Arial"/>
          <w:color w:val="auto"/>
        </w:rPr>
        <w:t>(Cllrs Cartwright</w:t>
      </w:r>
      <w:r w:rsidR="000541AA">
        <w:rPr>
          <w:rFonts w:ascii="Arial" w:hAnsi="Arial" w:cs="Arial"/>
          <w:color w:val="auto"/>
        </w:rPr>
        <w:t>,</w:t>
      </w:r>
      <w:r w:rsidR="00563E66">
        <w:rPr>
          <w:rFonts w:ascii="Arial" w:hAnsi="Arial" w:cs="Arial"/>
          <w:color w:val="auto"/>
        </w:rPr>
        <w:t xml:space="preserve"> Budgen &amp; Scott against).</w:t>
      </w:r>
    </w:p>
    <w:p w:rsidR="00563E66" w:rsidRDefault="00563E66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Arial" w:hAnsi="Arial" w:cs="Arial"/>
          <w:color w:val="auto"/>
        </w:rPr>
      </w:pPr>
    </w:p>
    <w:p w:rsidR="00563E66" w:rsidRPr="00220EC8" w:rsidRDefault="00563E66" w:rsidP="00563E66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proposed increase would amount to an increase of approximately £1.65 per year for a Band D property with a slightly increased tax base for 2017.  </w:t>
      </w:r>
    </w:p>
    <w:p w:rsidR="00563E66" w:rsidRPr="00D419D1" w:rsidRDefault="00563E66" w:rsidP="00035B15">
      <w:pPr>
        <w:pStyle w:val="DefaultText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Arial" w:hAnsi="Arial" w:cs="Arial"/>
          <w:color w:val="auto"/>
        </w:rPr>
      </w:pPr>
    </w:p>
    <w:p w:rsidR="000078B9" w:rsidRPr="00F0419D" w:rsidRDefault="000078B9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u w:val="single"/>
          <w:lang w:val="en-US"/>
        </w:rPr>
      </w:pPr>
    </w:p>
    <w:p w:rsidR="00BA2AFC" w:rsidRPr="000407F1" w:rsidRDefault="00C64005" w:rsidP="00D639A2">
      <w:pPr>
        <w:ind w:left="720" w:hanging="720"/>
        <w:rPr>
          <w:rFonts w:ascii="Arial" w:hAnsi="Arial" w:cs="Arial"/>
          <w:bCs/>
          <w:color w:val="FF0000"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>re being no further business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ended at </w:t>
      </w:r>
      <w:r w:rsidR="00563E66">
        <w:rPr>
          <w:rFonts w:ascii="Arial" w:hAnsi="Arial" w:cs="Arial"/>
          <w:bCs/>
          <w:kern w:val="28"/>
          <w:sz w:val="20"/>
          <w:szCs w:val="20"/>
          <w:lang w:val="en-US"/>
        </w:rPr>
        <w:t>8.45pm</w:t>
      </w:r>
    </w:p>
    <w:p w:rsidR="00936AD7" w:rsidRDefault="00936AD7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936AD7" w:rsidRPr="00C22C64" w:rsidRDefault="00936AD7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811FF5" w:rsidRDefault="00D639A2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…………………………………………….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ated…………………………………………</w:t>
      </w:r>
    </w:p>
    <w:p w:rsidR="00477AAF" w:rsidRDefault="00477AAF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143E0E" w:rsidRDefault="00143E0E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143E0E" w:rsidSect="003A4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993" w:left="1440" w:header="397" w:footer="708" w:gutter="0"/>
      <w:pgNumType w:start="1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50" w:rsidRDefault="00AB7350" w:rsidP="00C22C64">
      <w:r>
        <w:separator/>
      </w:r>
    </w:p>
  </w:endnote>
  <w:endnote w:type="continuationSeparator" w:id="0">
    <w:p w:rsidR="00AB7350" w:rsidRDefault="00AB7350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DB" w:rsidRDefault="00DA29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DB" w:rsidRDefault="00DA29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DB" w:rsidRDefault="00DA2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50" w:rsidRDefault="00AB7350" w:rsidP="00C22C64">
      <w:r>
        <w:separator/>
      </w:r>
    </w:p>
  </w:footnote>
  <w:footnote w:type="continuationSeparator" w:id="0">
    <w:p w:rsidR="00AB7350" w:rsidRDefault="00AB7350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DB" w:rsidRDefault="00DA29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DB" w:rsidRDefault="00AB7350">
    <w:pPr>
      <w:pStyle w:val="Header"/>
      <w:jc w:val="right"/>
    </w:pPr>
    <w:sdt>
      <w:sdtPr>
        <w:id w:val="-6694108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29DB">
          <w:fldChar w:fldCharType="begin"/>
        </w:r>
        <w:r w:rsidR="00DA29DB">
          <w:instrText xml:space="preserve"> PAGE   \* MERGEFORMAT </w:instrText>
        </w:r>
        <w:r w:rsidR="00DA29DB">
          <w:fldChar w:fldCharType="separate"/>
        </w:r>
        <w:r w:rsidR="008E3108">
          <w:rPr>
            <w:noProof/>
          </w:rPr>
          <w:t>1168</w:t>
        </w:r>
        <w:r w:rsidR="00DA29DB">
          <w:rPr>
            <w:noProof/>
          </w:rPr>
          <w:fldChar w:fldCharType="end"/>
        </w:r>
      </w:sdtContent>
    </w:sdt>
  </w:p>
  <w:p w:rsidR="00DA29DB" w:rsidRDefault="00DA29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DB" w:rsidRDefault="00DA29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AC2"/>
    <w:multiLevelType w:val="hybridMultilevel"/>
    <w:tmpl w:val="C7F0D928"/>
    <w:lvl w:ilvl="0" w:tplc="173EFC9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C2892"/>
    <w:multiLevelType w:val="hybridMultilevel"/>
    <w:tmpl w:val="27F6634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5431230"/>
    <w:multiLevelType w:val="hybridMultilevel"/>
    <w:tmpl w:val="7E7A9F86"/>
    <w:lvl w:ilvl="0" w:tplc="09763F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4904E7"/>
    <w:multiLevelType w:val="hybridMultilevel"/>
    <w:tmpl w:val="AA446FC4"/>
    <w:lvl w:ilvl="0" w:tplc="45A8C81E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12B79"/>
    <w:multiLevelType w:val="hybridMultilevel"/>
    <w:tmpl w:val="EBA4B24E"/>
    <w:lvl w:ilvl="0" w:tplc="38381690">
      <w:start w:val="3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6817F39"/>
    <w:multiLevelType w:val="hybridMultilevel"/>
    <w:tmpl w:val="6B565A58"/>
    <w:lvl w:ilvl="0" w:tplc="0602F96C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1C7A25D6"/>
    <w:multiLevelType w:val="hybridMultilevel"/>
    <w:tmpl w:val="33D49A50"/>
    <w:lvl w:ilvl="0" w:tplc="EC8651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3EA7B25"/>
    <w:multiLevelType w:val="multilevel"/>
    <w:tmpl w:val="1A0ED15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8A4B62"/>
    <w:multiLevelType w:val="hybridMultilevel"/>
    <w:tmpl w:val="656439EA"/>
    <w:lvl w:ilvl="0" w:tplc="8C2CF7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B1080E"/>
    <w:multiLevelType w:val="hybridMultilevel"/>
    <w:tmpl w:val="1E24B29C"/>
    <w:lvl w:ilvl="0" w:tplc="471A2A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A68C5"/>
    <w:multiLevelType w:val="hybridMultilevel"/>
    <w:tmpl w:val="EFE82E4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2" w15:restartNumberingAfterBreak="0">
    <w:nsid w:val="32B930B0"/>
    <w:multiLevelType w:val="hybridMultilevel"/>
    <w:tmpl w:val="F8EAF406"/>
    <w:lvl w:ilvl="0" w:tplc="475AA16A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D40E5"/>
    <w:multiLevelType w:val="hybridMultilevel"/>
    <w:tmpl w:val="E938A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160E3"/>
    <w:multiLevelType w:val="hybridMultilevel"/>
    <w:tmpl w:val="43BA899E"/>
    <w:lvl w:ilvl="0" w:tplc="E50A2F70">
      <w:start w:val="20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3F5FEB"/>
    <w:multiLevelType w:val="hybridMultilevel"/>
    <w:tmpl w:val="07EC5C9C"/>
    <w:lvl w:ilvl="0" w:tplc="DCFC73C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E7228"/>
    <w:multiLevelType w:val="hybridMultilevel"/>
    <w:tmpl w:val="7B6C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D7C17"/>
    <w:multiLevelType w:val="hybridMultilevel"/>
    <w:tmpl w:val="B644E7EE"/>
    <w:lvl w:ilvl="0" w:tplc="4E160F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77460C"/>
    <w:multiLevelType w:val="hybridMultilevel"/>
    <w:tmpl w:val="E782F7E4"/>
    <w:lvl w:ilvl="0" w:tplc="D974E326">
      <w:start w:val="31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9" w15:restartNumberingAfterBreak="0">
    <w:nsid w:val="4D545430"/>
    <w:multiLevelType w:val="hybridMultilevel"/>
    <w:tmpl w:val="C010C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0692"/>
    <w:multiLevelType w:val="hybridMultilevel"/>
    <w:tmpl w:val="DB084932"/>
    <w:lvl w:ilvl="0" w:tplc="204A209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7E159E"/>
    <w:multiLevelType w:val="hybridMultilevel"/>
    <w:tmpl w:val="FC502530"/>
    <w:lvl w:ilvl="0" w:tplc="F63AB9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C47467"/>
    <w:multiLevelType w:val="hybridMultilevel"/>
    <w:tmpl w:val="09D24260"/>
    <w:lvl w:ilvl="0" w:tplc="16A4F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A2246A"/>
    <w:multiLevelType w:val="hybridMultilevel"/>
    <w:tmpl w:val="1A0ED15E"/>
    <w:lvl w:ilvl="0" w:tplc="00121C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4D3C3C"/>
    <w:multiLevelType w:val="hybridMultilevel"/>
    <w:tmpl w:val="2782EB18"/>
    <w:lvl w:ilvl="0" w:tplc="B844AA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76541B"/>
    <w:multiLevelType w:val="hybridMultilevel"/>
    <w:tmpl w:val="7152F0D8"/>
    <w:lvl w:ilvl="0" w:tplc="FE9A0A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B81BAC"/>
    <w:multiLevelType w:val="hybridMultilevel"/>
    <w:tmpl w:val="0F72CAD4"/>
    <w:lvl w:ilvl="0" w:tplc="401621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2B2B1A"/>
    <w:multiLevelType w:val="hybridMultilevel"/>
    <w:tmpl w:val="A24A9C5A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0675A"/>
    <w:multiLevelType w:val="hybridMultilevel"/>
    <w:tmpl w:val="3958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A03A3"/>
    <w:multiLevelType w:val="hybridMultilevel"/>
    <w:tmpl w:val="09B83DA2"/>
    <w:lvl w:ilvl="0" w:tplc="6518B9B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1E665E"/>
    <w:multiLevelType w:val="hybridMultilevel"/>
    <w:tmpl w:val="111827B0"/>
    <w:lvl w:ilvl="0" w:tplc="0B96D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33313"/>
    <w:multiLevelType w:val="hybridMultilevel"/>
    <w:tmpl w:val="4F3E53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EED2478"/>
    <w:multiLevelType w:val="hybridMultilevel"/>
    <w:tmpl w:val="FE48C41E"/>
    <w:lvl w:ilvl="0" w:tplc="545830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15"/>
  </w:num>
  <w:num w:numId="4">
    <w:abstractNumId w:val="1"/>
  </w:num>
  <w:num w:numId="5">
    <w:abstractNumId w:val="11"/>
  </w:num>
  <w:num w:numId="6">
    <w:abstractNumId w:val="16"/>
  </w:num>
  <w:num w:numId="7">
    <w:abstractNumId w:val="18"/>
  </w:num>
  <w:num w:numId="8">
    <w:abstractNumId w:val="13"/>
  </w:num>
  <w:num w:numId="9">
    <w:abstractNumId w:val="27"/>
  </w:num>
  <w:num w:numId="10">
    <w:abstractNumId w:val="19"/>
  </w:num>
  <w:num w:numId="11">
    <w:abstractNumId w:val="26"/>
  </w:num>
  <w:num w:numId="12">
    <w:abstractNumId w:val="29"/>
  </w:num>
  <w:num w:numId="13">
    <w:abstractNumId w:val="25"/>
  </w:num>
  <w:num w:numId="14">
    <w:abstractNumId w:val="8"/>
  </w:num>
  <w:num w:numId="15">
    <w:abstractNumId w:val="10"/>
  </w:num>
  <w:num w:numId="16">
    <w:abstractNumId w:val="4"/>
  </w:num>
  <w:num w:numId="17">
    <w:abstractNumId w:val="22"/>
  </w:num>
  <w:num w:numId="18">
    <w:abstractNumId w:val="5"/>
  </w:num>
  <w:num w:numId="19">
    <w:abstractNumId w:val="2"/>
  </w:num>
  <w:num w:numId="20">
    <w:abstractNumId w:val="24"/>
  </w:num>
  <w:num w:numId="21">
    <w:abstractNumId w:val="0"/>
  </w:num>
  <w:num w:numId="22">
    <w:abstractNumId w:val="9"/>
  </w:num>
  <w:num w:numId="23">
    <w:abstractNumId w:val="23"/>
  </w:num>
  <w:num w:numId="24">
    <w:abstractNumId w:val="17"/>
  </w:num>
  <w:num w:numId="25">
    <w:abstractNumId w:val="14"/>
  </w:num>
  <w:num w:numId="26">
    <w:abstractNumId w:val="7"/>
  </w:num>
  <w:num w:numId="27">
    <w:abstractNumId w:val="31"/>
  </w:num>
  <w:num w:numId="28">
    <w:abstractNumId w:val="21"/>
  </w:num>
  <w:num w:numId="29">
    <w:abstractNumId w:val="20"/>
  </w:num>
  <w:num w:numId="30">
    <w:abstractNumId w:val="3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A"/>
    <w:rsid w:val="00000889"/>
    <w:rsid w:val="00002E9A"/>
    <w:rsid w:val="00003888"/>
    <w:rsid w:val="000078B9"/>
    <w:rsid w:val="0001045C"/>
    <w:rsid w:val="00012217"/>
    <w:rsid w:val="0001777C"/>
    <w:rsid w:val="00022877"/>
    <w:rsid w:val="00035B15"/>
    <w:rsid w:val="00037904"/>
    <w:rsid w:val="000407F1"/>
    <w:rsid w:val="00047205"/>
    <w:rsid w:val="000541AA"/>
    <w:rsid w:val="0006231D"/>
    <w:rsid w:val="00062CDE"/>
    <w:rsid w:val="00070207"/>
    <w:rsid w:val="0008056D"/>
    <w:rsid w:val="000807F5"/>
    <w:rsid w:val="000920D3"/>
    <w:rsid w:val="000925FD"/>
    <w:rsid w:val="00092DC5"/>
    <w:rsid w:val="0009314B"/>
    <w:rsid w:val="00094ACF"/>
    <w:rsid w:val="00095E02"/>
    <w:rsid w:val="000B7767"/>
    <w:rsid w:val="000C5E02"/>
    <w:rsid w:val="000D65AC"/>
    <w:rsid w:val="000F0F8F"/>
    <w:rsid w:val="000F183B"/>
    <w:rsid w:val="000F1DA5"/>
    <w:rsid w:val="000F2923"/>
    <w:rsid w:val="00101A62"/>
    <w:rsid w:val="001071F2"/>
    <w:rsid w:val="00123BAA"/>
    <w:rsid w:val="00141C83"/>
    <w:rsid w:val="00142425"/>
    <w:rsid w:val="00143E0E"/>
    <w:rsid w:val="00145B44"/>
    <w:rsid w:val="00154531"/>
    <w:rsid w:val="0016058B"/>
    <w:rsid w:val="00161343"/>
    <w:rsid w:val="00161EB3"/>
    <w:rsid w:val="001625AD"/>
    <w:rsid w:val="0016567B"/>
    <w:rsid w:val="0017145D"/>
    <w:rsid w:val="00172076"/>
    <w:rsid w:val="001752E4"/>
    <w:rsid w:val="00182A13"/>
    <w:rsid w:val="001858A4"/>
    <w:rsid w:val="00190253"/>
    <w:rsid w:val="001929C4"/>
    <w:rsid w:val="00195B55"/>
    <w:rsid w:val="00197F79"/>
    <w:rsid w:val="001A2C28"/>
    <w:rsid w:val="001A7719"/>
    <w:rsid w:val="001A77A5"/>
    <w:rsid w:val="001B275D"/>
    <w:rsid w:val="001B492A"/>
    <w:rsid w:val="001C22E0"/>
    <w:rsid w:val="001C2B53"/>
    <w:rsid w:val="001C6A52"/>
    <w:rsid w:val="001C7655"/>
    <w:rsid w:val="001D3200"/>
    <w:rsid w:val="001E231E"/>
    <w:rsid w:val="0020028E"/>
    <w:rsid w:val="0020358D"/>
    <w:rsid w:val="00207BE9"/>
    <w:rsid w:val="00220441"/>
    <w:rsid w:val="0022207F"/>
    <w:rsid w:val="00227435"/>
    <w:rsid w:val="00227EA5"/>
    <w:rsid w:val="0023364A"/>
    <w:rsid w:val="0023730F"/>
    <w:rsid w:val="002503D1"/>
    <w:rsid w:val="002628E6"/>
    <w:rsid w:val="00265C18"/>
    <w:rsid w:val="00266370"/>
    <w:rsid w:val="00272C0D"/>
    <w:rsid w:val="00283BCB"/>
    <w:rsid w:val="00283E27"/>
    <w:rsid w:val="00291873"/>
    <w:rsid w:val="002925AF"/>
    <w:rsid w:val="0029440D"/>
    <w:rsid w:val="002A0838"/>
    <w:rsid w:val="002A1536"/>
    <w:rsid w:val="002A4B45"/>
    <w:rsid w:val="002A7B83"/>
    <w:rsid w:val="002B0C70"/>
    <w:rsid w:val="002B468A"/>
    <w:rsid w:val="002B5C8F"/>
    <w:rsid w:val="002C4E76"/>
    <w:rsid w:val="002E7270"/>
    <w:rsid w:val="002F140E"/>
    <w:rsid w:val="002F5C7F"/>
    <w:rsid w:val="003037C5"/>
    <w:rsid w:val="003064A4"/>
    <w:rsid w:val="0030678E"/>
    <w:rsid w:val="00311F01"/>
    <w:rsid w:val="00314107"/>
    <w:rsid w:val="00323BC8"/>
    <w:rsid w:val="00323EE9"/>
    <w:rsid w:val="00325A34"/>
    <w:rsid w:val="003274D6"/>
    <w:rsid w:val="00333FA1"/>
    <w:rsid w:val="00342FED"/>
    <w:rsid w:val="0034633D"/>
    <w:rsid w:val="003540F2"/>
    <w:rsid w:val="003546B7"/>
    <w:rsid w:val="00383281"/>
    <w:rsid w:val="003871F9"/>
    <w:rsid w:val="003A4D80"/>
    <w:rsid w:val="003A5D9F"/>
    <w:rsid w:val="003A6D40"/>
    <w:rsid w:val="003B4AB9"/>
    <w:rsid w:val="003D191B"/>
    <w:rsid w:val="003D47EC"/>
    <w:rsid w:val="003D5DEF"/>
    <w:rsid w:val="003D602A"/>
    <w:rsid w:val="003F0AC2"/>
    <w:rsid w:val="003F548C"/>
    <w:rsid w:val="003F6151"/>
    <w:rsid w:val="004011F3"/>
    <w:rsid w:val="004121C1"/>
    <w:rsid w:val="00420A7C"/>
    <w:rsid w:val="0042513C"/>
    <w:rsid w:val="004323D1"/>
    <w:rsid w:val="004425F4"/>
    <w:rsid w:val="00451A37"/>
    <w:rsid w:val="00452DB0"/>
    <w:rsid w:val="004622A8"/>
    <w:rsid w:val="0047026A"/>
    <w:rsid w:val="0047170B"/>
    <w:rsid w:val="004753F5"/>
    <w:rsid w:val="00477AAF"/>
    <w:rsid w:val="004821FF"/>
    <w:rsid w:val="0048299C"/>
    <w:rsid w:val="004874EA"/>
    <w:rsid w:val="00495FC2"/>
    <w:rsid w:val="004A0DA2"/>
    <w:rsid w:val="004A3B9F"/>
    <w:rsid w:val="004A58F7"/>
    <w:rsid w:val="004A7F9D"/>
    <w:rsid w:val="004B21E2"/>
    <w:rsid w:val="004B3817"/>
    <w:rsid w:val="004C4C56"/>
    <w:rsid w:val="004D58E4"/>
    <w:rsid w:val="004E1F03"/>
    <w:rsid w:val="004E6102"/>
    <w:rsid w:val="004F0C26"/>
    <w:rsid w:val="004F2ABB"/>
    <w:rsid w:val="004F5C5F"/>
    <w:rsid w:val="0050169F"/>
    <w:rsid w:val="0050319C"/>
    <w:rsid w:val="005140CD"/>
    <w:rsid w:val="00514602"/>
    <w:rsid w:val="00521BB7"/>
    <w:rsid w:val="00522447"/>
    <w:rsid w:val="00535DF0"/>
    <w:rsid w:val="00540418"/>
    <w:rsid w:val="00541B2C"/>
    <w:rsid w:val="00552E45"/>
    <w:rsid w:val="00555A89"/>
    <w:rsid w:val="00563E66"/>
    <w:rsid w:val="0056707A"/>
    <w:rsid w:val="00570E4F"/>
    <w:rsid w:val="00572001"/>
    <w:rsid w:val="005721A6"/>
    <w:rsid w:val="00575632"/>
    <w:rsid w:val="00580271"/>
    <w:rsid w:val="00583456"/>
    <w:rsid w:val="00590FB7"/>
    <w:rsid w:val="00596CBF"/>
    <w:rsid w:val="005A5EB2"/>
    <w:rsid w:val="005B027B"/>
    <w:rsid w:val="005C06DA"/>
    <w:rsid w:val="005D2043"/>
    <w:rsid w:val="005D6AEF"/>
    <w:rsid w:val="005E1B61"/>
    <w:rsid w:val="005E3A0A"/>
    <w:rsid w:val="005F4641"/>
    <w:rsid w:val="00601131"/>
    <w:rsid w:val="00604EA2"/>
    <w:rsid w:val="00614ACA"/>
    <w:rsid w:val="00615E47"/>
    <w:rsid w:val="00616E43"/>
    <w:rsid w:val="00617FDD"/>
    <w:rsid w:val="00621503"/>
    <w:rsid w:val="0063158C"/>
    <w:rsid w:val="006316D4"/>
    <w:rsid w:val="00632204"/>
    <w:rsid w:val="0063686E"/>
    <w:rsid w:val="006443F5"/>
    <w:rsid w:val="0065521D"/>
    <w:rsid w:val="00656274"/>
    <w:rsid w:val="00657EC5"/>
    <w:rsid w:val="006625DD"/>
    <w:rsid w:val="00663BCF"/>
    <w:rsid w:val="00667092"/>
    <w:rsid w:val="006716FA"/>
    <w:rsid w:val="00673D19"/>
    <w:rsid w:val="0067451F"/>
    <w:rsid w:val="006776E4"/>
    <w:rsid w:val="006822F2"/>
    <w:rsid w:val="00682B94"/>
    <w:rsid w:val="0068374C"/>
    <w:rsid w:val="00684242"/>
    <w:rsid w:val="00685ED8"/>
    <w:rsid w:val="006874F5"/>
    <w:rsid w:val="006A0832"/>
    <w:rsid w:val="006A4B55"/>
    <w:rsid w:val="006E6A66"/>
    <w:rsid w:val="006E733D"/>
    <w:rsid w:val="006F0997"/>
    <w:rsid w:val="006F2D8A"/>
    <w:rsid w:val="006F3C24"/>
    <w:rsid w:val="007002CC"/>
    <w:rsid w:val="007174A0"/>
    <w:rsid w:val="00720D4E"/>
    <w:rsid w:val="0072522D"/>
    <w:rsid w:val="00731D4B"/>
    <w:rsid w:val="0073390D"/>
    <w:rsid w:val="0074044C"/>
    <w:rsid w:val="00741F95"/>
    <w:rsid w:val="00746138"/>
    <w:rsid w:val="00746CFF"/>
    <w:rsid w:val="00752974"/>
    <w:rsid w:val="00752B71"/>
    <w:rsid w:val="00753FEB"/>
    <w:rsid w:val="007552F6"/>
    <w:rsid w:val="00764BD3"/>
    <w:rsid w:val="00765ABD"/>
    <w:rsid w:val="00775FD3"/>
    <w:rsid w:val="00780C5C"/>
    <w:rsid w:val="00780EEB"/>
    <w:rsid w:val="00782638"/>
    <w:rsid w:val="0079261A"/>
    <w:rsid w:val="00793D62"/>
    <w:rsid w:val="00793E03"/>
    <w:rsid w:val="00795660"/>
    <w:rsid w:val="007A6FD7"/>
    <w:rsid w:val="007B1681"/>
    <w:rsid w:val="007B72AC"/>
    <w:rsid w:val="007C00C8"/>
    <w:rsid w:val="007C2339"/>
    <w:rsid w:val="007C3D11"/>
    <w:rsid w:val="007C3F41"/>
    <w:rsid w:val="007D2F92"/>
    <w:rsid w:val="007D5E54"/>
    <w:rsid w:val="007E04D8"/>
    <w:rsid w:val="007E1D3B"/>
    <w:rsid w:val="007E5058"/>
    <w:rsid w:val="007F2406"/>
    <w:rsid w:val="007F3543"/>
    <w:rsid w:val="007F43A8"/>
    <w:rsid w:val="008010A2"/>
    <w:rsid w:val="00807463"/>
    <w:rsid w:val="00811FF5"/>
    <w:rsid w:val="0081289D"/>
    <w:rsid w:val="00814B6F"/>
    <w:rsid w:val="00824855"/>
    <w:rsid w:val="00826A3C"/>
    <w:rsid w:val="00827E81"/>
    <w:rsid w:val="008437CD"/>
    <w:rsid w:val="00843E12"/>
    <w:rsid w:val="00847CC4"/>
    <w:rsid w:val="00854525"/>
    <w:rsid w:val="0085596A"/>
    <w:rsid w:val="0086013B"/>
    <w:rsid w:val="00875C83"/>
    <w:rsid w:val="0088013C"/>
    <w:rsid w:val="008912AB"/>
    <w:rsid w:val="0089668B"/>
    <w:rsid w:val="008974DC"/>
    <w:rsid w:val="008B6095"/>
    <w:rsid w:val="008C004C"/>
    <w:rsid w:val="008C0A19"/>
    <w:rsid w:val="008C0F3E"/>
    <w:rsid w:val="008D1BCE"/>
    <w:rsid w:val="008E3108"/>
    <w:rsid w:val="008E382D"/>
    <w:rsid w:val="008E45A5"/>
    <w:rsid w:val="008F09E0"/>
    <w:rsid w:val="008F15B6"/>
    <w:rsid w:val="008F7834"/>
    <w:rsid w:val="009055ED"/>
    <w:rsid w:val="00912884"/>
    <w:rsid w:val="00914D14"/>
    <w:rsid w:val="00915C14"/>
    <w:rsid w:val="009249E3"/>
    <w:rsid w:val="00930E1A"/>
    <w:rsid w:val="0093526C"/>
    <w:rsid w:val="00936AD7"/>
    <w:rsid w:val="00940863"/>
    <w:rsid w:val="00945A08"/>
    <w:rsid w:val="00950E19"/>
    <w:rsid w:val="0097274E"/>
    <w:rsid w:val="00980649"/>
    <w:rsid w:val="00980CE0"/>
    <w:rsid w:val="009921BB"/>
    <w:rsid w:val="00997EF0"/>
    <w:rsid w:val="009A5223"/>
    <w:rsid w:val="009B3C87"/>
    <w:rsid w:val="009B462C"/>
    <w:rsid w:val="009B5D80"/>
    <w:rsid w:val="009C233D"/>
    <w:rsid w:val="009C4CE4"/>
    <w:rsid w:val="009D48C4"/>
    <w:rsid w:val="009E0DC8"/>
    <w:rsid w:val="009E61C4"/>
    <w:rsid w:val="009F47D2"/>
    <w:rsid w:val="009F7ADC"/>
    <w:rsid w:val="009F7D10"/>
    <w:rsid w:val="00A023A5"/>
    <w:rsid w:val="00A14929"/>
    <w:rsid w:val="00A14BD2"/>
    <w:rsid w:val="00A228E7"/>
    <w:rsid w:val="00A276E5"/>
    <w:rsid w:val="00A3034F"/>
    <w:rsid w:val="00A30AA5"/>
    <w:rsid w:val="00A3480A"/>
    <w:rsid w:val="00A3493B"/>
    <w:rsid w:val="00A365A4"/>
    <w:rsid w:val="00A3767B"/>
    <w:rsid w:val="00A419BB"/>
    <w:rsid w:val="00A41AE9"/>
    <w:rsid w:val="00A43B6A"/>
    <w:rsid w:val="00A44491"/>
    <w:rsid w:val="00A459F7"/>
    <w:rsid w:val="00A5233B"/>
    <w:rsid w:val="00A53BBF"/>
    <w:rsid w:val="00A61E98"/>
    <w:rsid w:val="00A653E9"/>
    <w:rsid w:val="00A70559"/>
    <w:rsid w:val="00A81559"/>
    <w:rsid w:val="00A81989"/>
    <w:rsid w:val="00A858F9"/>
    <w:rsid w:val="00A91CC7"/>
    <w:rsid w:val="00A97B1F"/>
    <w:rsid w:val="00AA5C7D"/>
    <w:rsid w:val="00AA6257"/>
    <w:rsid w:val="00AB2970"/>
    <w:rsid w:val="00AB7350"/>
    <w:rsid w:val="00AC03B0"/>
    <w:rsid w:val="00AD1614"/>
    <w:rsid w:val="00AD2FF2"/>
    <w:rsid w:val="00AD6385"/>
    <w:rsid w:val="00AE1D43"/>
    <w:rsid w:val="00B071B3"/>
    <w:rsid w:val="00B07731"/>
    <w:rsid w:val="00B11B5F"/>
    <w:rsid w:val="00B241B4"/>
    <w:rsid w:val="00B32C48"/>
    <w:rsid w:val="00B331BE"/>
    <w:rsid w:val="00B40690"/>
    <w:rsid w:val="00B4161B"/>
    <w:rsid w:val="00B4675E"/>
    <w:rsid w:val="00B521D9"/>
    <w:rsid w:val="00B523C3"/>
    <w:rsid w:val="00B561CF"/>
    <w:rsid w:val="00B66447"/>
    <w:rsid w:val="00B77E67"/>
    <w:rsid w:val="00B804EE"/>
    <w:rsid w:val="00B9553D"/>
    <w:rsid w:val="00B9620D"/>
    <w:rsid w:val="00B96EBD"/>
    <w:rsid w:val="00B9778C"/>
    <w:rsid w:val="00B97DB7"/>
    <w:rsid w:val="00BA16F0"/>
    <w:rsid w:val="00BA2AFC"/>
    <w:rsid w:val="00BC23BB"/>
    <w:rsid w:val="00BD484F"/>
    <w:rsid w:val="00BE1662"/>
    <w:rsid w:val="00BE2329"/>
    <w:rsid w:val="00BE5EE4"/>
    <w:rsid w:val="00BE6A35"/>
    <w:rsid w:val="00C01940"/>
    <w:rsid w:val="00C030C8"/>
    <w:rsid w:val="00C03CA8"/>
    <w:rsid w:val="00C04536"/>
    <w:rsid w:val="00C14582"/>
    <w:rsid w:val="00C14EF2"/>
    <w:rsid w:val="00C22884"/>
    <w:rsid w:val="00C22C64"/>
    <w:rsid w:val="00C258E9"/>
    <w:rsid w:val="00C3164E"/>
    <w:rsid w:val="00C320C4"/>
    <w:rsid w:val="00C36AF6"/>
    <w:rsid w:val="00C409A1"/>
    <w:rsid w:val="00C464AA"/>
    <w:rsid w:val="00C52941"/>
    <w:rsid w:val="00C53D0C"/>
    <w:rsid w:val="00C60DB5"/>
    <w:rsid w:val="00C64005"/>
    <w:rsid w:val="00C667A9"/>
    <w:rsid w:val="00C74B60"/>
    <w:rsid w:val="00C75912"/>
    <w:rsid w:val="00CA2ADE"/>
    <w:rsid w:val="00CA393E"/>
    <w:rsid w:val="00CC0E03"/>
    <w:rsid w:val="00CC17E5"/>
    <w:rsid w:val="00CC21EB"/>
    <w:rsid w:val="00CC3BD4"/>
    <w:rsid w:val="00CC5780"/>
    <w:rsid w:val="00CC5E4B"/>
    <w:rsid w:val="00CC7F09"/>
    <w:rsid w:val="00CD5DA2"/>
    <w:rsid w:val="00CD6E12"/>
    <w:rsid w:val="00CD747F"/>
    <w:rsid w:val="00CE2B64"/>
    <w:rsid w:val="00CE44B4"/>
    <w:rsid w:val="00CE7355"/>
    <w:rsid w:val="00CF60BD"/>
    <w:rsid w:val="00D00200"/>
    <w:rsid w:val="00D0073B"/>
    <w:rsid w:val="00D029F7"/>
    <w:rsid w:val="00D06764"/>
    <w:rsid w:val="00D10265"/>
    <w:rsid w:val="00D11E72"/>
    <w:rsid w:val="00D1581E"/>
    <w:rsid w:val="00D26583"/>
    <w:rsid w:val="00D26F3A"/>
    <w:rsid w:val="00D42D6E"/>
    <w:rsid w:val="00D5290B"/>
    <w:rsid w:val="00D54856"/>
    <w:rsid w:val="00D570FE"/>
    <w:rsid w:val="00D6071A"/>
    <w:rsid w:val="00D62D57"/>
    <w:rsid w:val="00D63612"/>
    <w:rsid w:val="00D639A2"/>
    <w:rsid w:val="00D732CA"/>
    <w:rsid w:val="00D74243"/>
    <w:rsid w:val="00D7636C"/>
    <w:rsid w:val="00D7742F"/>
    <w:rsid w:val="00D77871"/>
    <w:rsid w:val="00D907A3"/>
    <w:rsid w:val="00D90994"/>
    <w:rsid w:val="00DA21B0"/>
    <w:rsid w:val="00DA274C"/>
    <w:rsid w:val="00DA29DB"/>
    <w:rsid w:val="00DA5BB9"/>
    <w:rsid w:val="00DA6E6C"/>
    <w:rsid w:val="00DB5648"/>
    <w:rsid w:val="00DB7BA9"/>
    <w:rsid w:val="00DC1436"/>
    <w:rsid w:val="00DC3EB9"/>
    <w:rsid w:val="00DC58EB"/>
    <w:rsid w:val="00DD037E"/>
    <w:rsid w:val="00DD36C2"/>
    <w:rsid w:val="00DD46AF"/>
    <w:rsid w:val="00DD4859"/>
    <w:rsid w:val="00DE1DD8"/>
    <w:rsid w:val="00DE6B94"/>
    <w:rsid w:val="00DE7F6F"/>
    <w:rsid w:val="00DF0C0F"/>
    <w:rsid w:val="00DF2F06"/>
    <w:rsid w:val="00DF6C92"/>
    <w:rsid w:val="00E10FAA"/>
    <w:rsid w:val="00E130E8"/>
    <w:rsid w:val="00E13733"/>
    <w:rsid w:val="00E15BD3"/>
    <w:rsid w:val="00E15CF4"/>
    <w:rsid w:val="00E241C3"/>
    <w:rsid w:val="00E2790D"/>
    <w:rsid w:val="00E30B4A"/>
    <w:rsid w:val="00E33877"/>
    <w:rsid w:val="00E33EFC"/>
    <w:rsid w:val="00E36897"/>
    <w:rsid w:val="00E375A2"/>
    <w:rsid w:val="00E403CD"/>
    <w:rsid w:val="00E44AE1"/>
    <w:rsid w:val="00E51696"/>
    <w:rsid w:val="00E548DA"/>
    <w:rsid w:val="00E6113F"/>
    <w:rsid w:val="00E61E66"/>
    <w:rsid w:val="00E64139"/>
    <w:rsid w:val="00E641D1"/>
    <w:rsid w:val="00E66BED"/>
    <w:rsid w:val="00E7052A"/>
    <w:rsid w:val="00E70D00"/>
    <w:rsid w:val="00E73FDE"/>
    <w:rsid w:val="00E75890"/>
    <w:rsid w:val="00E8109C"/>
    <w:rsid w:val="00E8457F"/>
    <w:rsid w:val="00EA05C2"/>
    <w:rsid w:val="00EA37AF"/>
    <w:rsid w:val="00EA7BA5"/>
    <w:rsid w:val="00EB3556"/>
    <w:rsid w:val="00EC004E"/>
    <w:rsid w:val="00EC59B1"/>
    <w:rsid w:val="00EC607C"/>
    <w:rsid w:val="00EC727D"/>
    <w:rsid w:val="00EF287B"/>
    <w:rsid w:val="00EF2C3A"/>
    <w:rsid w:val="00F0419D"/>
    <w:rsid w:val="00F04BBD"/>
    <w:rsid w:val="00F32861"/>
    <w:rsid w:val="00F41F50"/>
    <w:rsid w:val="00F44410"/>
    <w:rsid w:val="00F46804"/>
    <w:rsid w:val="00F47987"/>
    <w:rsid w:val="00F53827"/>
    <w:rsid w:val="00F57F4E"/>
    <w:rsid w:val="00F67894"/>
    <w:rsid w:val="00F73142"/>
    <w:rsid w:val="00F75797"/>
    <w:rsid w:val="00F83A66"/>
    <w:rsid w:val="00F8567B"/>
    <w:rsid w:val="00F878F9"/>
    <w:rsid w:val="00FA34B8"/>
    <w:rsid w:val="00FB2BA0"/>
    <w:rsid w:val="00FB4899"/>
    <w:rsid w:val="00FB79F4"/>
    <w:rsid w:val="00FC10D3"/>
    <w:rsid w:val="00FC21B5"/>
    <w:rsid w:val="00FC3B78"/>
    <w:rsid w:val="00FC68EC"/>
    <w:rsid w:val="00FD1215"/>
    <w:rsid w:val="00FD13CD"/>
    <w:rsid w:val="00FD417A"/>
    <w:rsid w:val="00FD4C18"/>
    <w:rsid w:val="00FD4FDF"/>
    <w:rsid w:val="00FD5861"/>
    <w:rsid w:val="00FF0AB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035B1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74AA-AB26-46AA-8EFA-7405411A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Worthington</dc:creator>
  <cp:lastModifiedBy>Angela Harrison</cp:lastModifiedBy>
  <cp:revision>6</cp:revision>
  <cp:lastPrinted>2016-12-01T10:09:00Z</cp:lastPrinted>
  <dcterms:created xsi:type="dcterms:W3CDTF">2017-01-19T16:46:00Z</dcterms:created>
  <dcterms:modified xsi:type="dcterms:W3CDTF">2017-01-25T18:23:00Z</dcterms:modified>
</cp:coreProperties>
</file>